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8D" w:rsidRPr="00CD38D3" w:rsidRDefault="0026088D" w:rsidP="0026088D">
      <w:pPr>
        <w:pStyle w:val="Trnak"/>
        <w:rPr>
          <w:b/>
          <w:color w:val="262626" w:themeColor="text1" w:themeTint="D9"/>
          <w:sz w:val="22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22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PROJE</w:t>
      </w:r>
      <w:r w:rsidRPr="00CD38D3">
        <w:rPr>
          <w:b/>
          <w:color w:val="262626" w:themeColor="text1" w:themeTint="D9"/>
          <w:sz w:val="22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color w:val="262626" w:themeColor="text1" w:themeTint="D9"/>
          <w:sz w:val="22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ÖZETİ</w:t>
      </w:r>
    </w:p>
    <w:p w:rsidR="0026088D" w:rsidRDefault="0026088D" w:rsidP="0026088D">
      <w:r>
        <w:t xml:space="preserve"> </w:t>
      </w:r>
    </w:p>
    <w:p w:rsidR="0026088D" w:rsidRDefault="008A0EC6" w:rsidP="0026088D">
      <w:pPr>
        <w:pStyle w:val="Trnak"/>
        <w:rPr>
          <w:b/>
          <w:color w:val="262626" w:themeColor="text1" w:themeTint="D9"/>
          <w:sz w:val="18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>
        <w:rPr>
          <w:sz w:val="108"/>
          <w:szCs w:val="108"/>
        </w:rPr>
        <w:t>CİSİMLERİN BİRBİRİNE ÇARPARAK ENERJİ AKTARIMLARINI GÖZLEMLEMEK</w:t>
      </w:r>
      <w:r w:rsidR="0026088D">
        <w:rPr>
          <w:sz w:val="108"/>
          <w:szCs w:val="108"/>
        </w:rPr>
        <w:t>.</w:t>
      </w:r>
      <w:proofErr w:type="gramEnd"/>
    </w:p>
    <w:p w:rsidR="002E7FA6" w:rsidRPr="00CD38D3" w:rsidRDefault="002E7FA6" w:rsidP="002E7FA6">
      <w:pPr>
        <w:pStyle w:val="Trnak"/>
        <w:rPr>
          <w:b/>
          <w:color w:val="262626" w:themeColor="text1" w:themeTint="D9"/>
          <w:sz w:val="22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D2CBF">
        <w:rPr>
          <w:b/>
          <w:color w:val="262626" w:themeColor="text1" w:themeTint="D9"/>
          <w:sz w:val="18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PROJENİN ADI</w:t>
      </w:r>
    </w:p>
    <w:p w:rsidR="009A4860" w:rsidRPr="009A4860" w:rsidRDefault="00BE5764" w:rsidP="009A4860">
      <w:pPr>
        <w:ind w:left="-993" w:right="-1024"/>
        <w:jc w:val="center"/>
        <w:rPr>
          <w:noProof/>
          <w:sz w:val="96"/>
          <w:szCs w:val="234"/>
          <w:lang w:eastAsia="tr-TR"/>
        </w:rPr>
      </w:pPr>
      <w:r w:rsidRPr="009A4860">
        <w:rPr>
          <w:noProof/>
          <w:sz w:val="96"/>
          <w:szCs w:val="234"/>
          <w:lang w:eastAsia="tr-TR"/>
        </w:rPr>
        <w:t>GAUSS TÜFEĞİ</w:t>
      </w:r>
    </w:p>
    <w:p w:rsidR="002E7FA6" w:rsidRPr="009A4860" w:rsidRDefault="002E7FA6" w:rsidP="009A4860">
      <w:pPr>
        <w:ind w:left="-993" w:right="-1024"/>
        <w:jc w:val="center"/>
        <w:rPr>
          <w:noProof/>
          <w:sz w:val="160"/>
          <w:szCs w:val="234"/>
          <w:lang w:eastAsia="tr-TR"/>
        </w:rPr>
      </w:pPr>
      <w:r w:rsidRPr="00DD2CBF">
        <w:rPr>
          <w:b/>
          <w:color w:val="262626" w:themeColor="text1" w:themeTint="D9"/>
          <w:sz w:val="16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MALZEMELER</w:t>
      </w:r>
    </w:p>
    <w:p w:rsidR="002E7FA6" w:rsidRPr="009A4860" w:rsidRDefault="00BE5764" w:rsidP="002E7FA6">
      <w:pPr>
        <w:pStyle w:val="ListeParagraf"/>
        <w:numPr>
          <w:ilvl w:val="0"/>
          <w:numId w:val="1"/>
        </w:numPr>
        <w:spacing w:line="240" w:lineRule="auto"/>
        <w:jc w:val="center"/>
        <w:rPr>
          <w:sz w:val="96"/>
          <w:szCs w:val="72"/>
        </w:rPr>
      </w:pPr>
      <w:r w:rsidRPr="009A4860">
        <w:rPr>
          <w:sz w:val="96"/>
          <w:szCs w:val="72"/>
        </w:rPr>
        <w:t>Demir çubuklar</w:t>
      </w:r>
    </w:p>
    <w:p w:rsidR="002E7FA6" w:rsidRPr="009A4860" w:rsidRDefault="002E7FA6" w:rsidP="002E7FA6">
      <w:pPr>
        <w:pStyle w:val="ListeParagraf"/>
        <w:numPr>
          <w:ilvl w:val="0"/>
          <w:numId w:val="1"/>
        </w:numPr>
        <w:spacing w:line="240" w:lineRule="auto"/>
        <w:jc w:val="center"/>
        <w:rPr>
          <w:sz w:val="96"/>
          <w:szCs w:val="72"/>
        </w:rPr>
      </w:pPr>
      <w:r w:rsidRPr="009A4860">
        <w:rPr>
          <w:sz w:val="96"/>
          <w:szCs w:val="72"/>
        </w:rPr>
        <w:t>Mıknatıs</w:t>
      </w:r>
    </w:p>
    <w:p w:rsidR="002E7FA6" w:rsidRPr="00DD2CBF" w:rsidRDefault="002E7FA6" w:rsidP="00BE5764">
      <w:pPr>
        <w:pStyle w:val="ListeParagraf"/>
        <w:spacing w:line="240" w:lineRule="auto"/>
        <w:rPr>
          <w:sz w:val="56"/>
          <w:szCs w:val="72"/>
        </w:rPr>
      </w:pPr>
    </w:p>
    <w:p w:rsidR="007E13CC" w:rsidRDefault="007E13CC" w:rsidP="00023B47"/>
    <w:p w:rsidR="0026088D" w:rsidRPr="00E72D92" w:rsidRDefault="0026088D" w:rsidP="0026088D">
      <w:pPr>
        <w:pStyle w:val="Trnak"/>
        <w:rPr>
          <w:b/>
          <w:color w:val="262626" w:themeColor="text1" w:themeTint="D9"/>
          <w:sz w:val="18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72D92">
        <w:rPr>
          <w:b/>
          <w:color w:val="262626" w:themeColor="text1" w:themeTint="D9"/>
          <w:sz w:val="18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PROJE SONUÇLARI</w:t>
      </w:r>
    </w:p>
    <w:p w:rsidR="007E13CC" w:rsidRPr="00BE5764" w:rsidRDefault="00BE5764" w:rsidP="00023B47">
      <w:pPr>
        <w:rPr>
          <w:sz w:val="72"/>
        </w:rPr>
      </w:pPr>
      <w:r w:rsidRPr="00BE5764">
        <w:rPr>
          <w:rFonts w:ascii="Trebuchet MS" w:hAnsi="Trebuchet MS"/>
          <w:color w:val="000000"/>
          <w:sz w:val="72"/>
          <w:szCs w:val="23"/>
          <w:shd w:val="clear" w:color="auto" w:fill="FFFFFF"/>
        </w:rPr>
        <w:t>Gauss tüfeği ateşlendiğinde hareket gö</w:t>
      </w:r>
      <w:r w:rsidR="00AE4012">
        <w:rPr>
          <w:rFonts w:ascii="Trebuchet MS" w:hAnsi="Trebuchet MS"/>
          <w:color w:val="000000"/>
          <w:sz w:val="72"/>
          <w:szCs w:val="23"/>
          <w:shd w:val="clear" w:color="auto" w:fill="FFFFFF"/>
        </w:rPr>
        <w:t>remeyeceğimiz kadar hızlı oldu</w:t>
      </w:r>
      <w:r w:rsidRPr="00BE5764">
        <w:rPr>
          <w:rFonts w:ascii="Trebuchet MS" w:hAnsi="Trebuchet MS"/>
          <w:color w:val="000000"/>
          <w:sz w:val="72"/>
          <w:szCs w:val="23"/>
          <w:shd w:val="clear" w:color="auto" w:fill="FFFFFF"/>
        </w:rPr>
        <w:t xml:space="preserve"> ve sondaki bilye sağ taraftan çok</w:t>
      </w:r>
      <w:r w:rsidR="00AE4012">
        <w:rPr>
          <w:rFonts w:ascii="Trebuchet MS" w:hAnsi="Trebuchet MS"/>
          <w:color w:val="000000"/>
          <w:sz w:val="72"/>
          <w:szCs w:val="23"/>
          <w:shd w:val="clear" w:color="auto" w:fill="FFFFFF"/>
        </w:rPr>
        <w:t xml:space="preserve"> hızlı bir şekilde fırladı. 150</w:t>
      </w:r>
      <w:r w:rsidRPr="00BE5764">
        <w:rPr>
          <w:rFonts w:ascii="Trebuchet MS" w:hAnsi="Trebuchet MS"/>
          <w:color w:val="000000"/>
          <w:sz w:val="72"/>
          <w:szCs w:val="23"/>
          <w:shd w:val="clear" w:color="auto" w:fill="FFFFFF"/>
        </w:rPr>
        <w:t xml:space="preserve"> </w:t>
      </w:r>
      <w:proofErr w:type="spellStart"/>
      <w:r w:rsidRPr="00BE5764">
        <w:rPr>
          <w:rFonts w:ascii="Trebuchet MS" w:hAnsi="Trebuchet MS"/>
          <w:color w:val="000000"/>
          <w:sz w:val="72"/>
          <w:szCs w:val="23"/>
          <w:shd w:val="clear" w:color="auto" w:fill="FFFFFF"/>
        </w:rPr>
        <w:t>cm’lik</w:t>
      </w:r>
      <w:proofErr w:type="spellEnd"/>
      <w:r w:rsidRPr="00BE5764">
        <w:rPr>
          <w:rFonts w:ascii="Trebuchet MS" w:hAnsi="Trebuchet MS"/>
          <w:color w:val="000000"/>
          <w:sz w:val="72"/>
          <w:szCs w:val="23"/>
          <w:shd w:val="clear" w:color="auto" w:fill="FFFFFF"/>
        </w:rPr>
        <w:t xml:space="preserve"> </w:t>
      </w:r>
      <w:proofErr w:type="gramStart"/>
      <w:r w:rsidRPr="00BE5764">
        <w:rPr>
          <w:rFonts w:ascii="Trebuchet MS" w:hAnsi="Trebuchet MS"/>
          <w:color w:val="000000"/>
          <w:sz w:val="72"/>
          <w:szCs w:val="23"/>
          <w:shd w:val="clear" w:color="auto" w:fill="FFFFFF"/>
        </w:rPr>
        <w:t>versiyonumuz</w:t>
      </w:r>
      <w:proofErr w:type="gramEnd"/>
      <w:r w:rsidRPr="00BE5764">
        <w:rPr>
          <w:rFonts w:ascii="Trebuchet MS" w:hAnsi="Trebuchet MS"/>
          <w:color w:val="000000"/>
          <w:sz w:val="72"/>
          <w:szCs w:val="23"/>
          <w:shd w:val="clear" w:color="auto" w:fill="FFFFFF"/>
        </w:rPr>
        <w:t xml:space="preserve"> kimseyi incitmeyecek şekilde tasarlanmıştır. Yani elinizi koyarsanız canınızı acıtmaz.</w:t>
      </w:r>
      <w:r w:rsidRPr="00BE5764">
        <w:rPr>
          <w:rStyle w:val="apple-converted-space"/>
          <w:rFonts w:ascii="Trebuchet MS" w:hAnsi="Trebuchet MS"/>
          <w:color w:val="000000"/>
          <w:sz w:val="72"/>
          <w:szCs w:val="23"/>
          <w:shd w:val="clear" w:color="auto" w:fill="FFFFFF"/>
        </w:rPr>
        <w:t> </w:t>
      </w:r>
    </w:p>
    <w:p w:rsidR="00023B47" w:rsidRPr="002E4E1B" w:rsidRDefault="00023B47" w:rsidP="002E4E1B">
      <w:pPr>
        <w:jc w:val="center"/>
        <w:rPr>
          <w:sz w:val="108"/>
          <w:szCs w:val="108"/>
        </w:rPr>
      </w:pPr>
      <w:r w:rsidRPr="002E4E1B">
        <w:rPr>
          <w:sz w:val="108"/>
          <w:szCs w:val="108"/>
        </w:rPr>
        <w:br w:type="page"/>
      </w:r>
    </w:p>
    <w:p w:rsidR="00A06316" w:rsidRPr="005C578A" w:rsidRDefault="00A06316" w:rsidP="00A06316">
      <w:pPr>
        <w:pStyle w:val="Trnak"/>
        <w:rPr>
          <w:b/>
          <w:color w:val="262626" w:themeColor="text1" w:themeTint="D9"/>
          <w:sz w:val="144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C578A">
        <w:rPr>
          <w:b/>
          <w:color w:val="262626" w:themeColor="text1" w:themeTint="D9"/>
          <w:sz w:val="144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SORU</w:t>
      </w:r>
    </w:p>
    <w:p w:rsidR="00023B47" w:rsidRDefault="00023B47" w:rsidP="00023B47">
      <w:r>
        <w:t xml:space="preserve"> </w:t>
      </w:r>
    </w:p>
    <w:p w:rsidR="005C578A" w:rsidRPr="002E3AEF" w:rsidRDefault="007A78C2" w:rsidP="001B4934">
      <w:pPr>
        <w:jc w:val="center"/>
        <w:rPr>
          <w:sz w:val="28"/>
        </w:rPr>
      </w:pPr>
      <w:r w:rsidRPr="002E3AEF">
        <w:rPr>
          <w:sz w:val="96"/>
          <w:szCs w:val="110"/>
        </w:rPr>
        <w:t>Hareket enerjisi aktarılabilir mi?</w:t>
      </w:r>
    </w:p>
    <w:p w:rsidR="005C578A" w:rsidRDefault="005C578A" w:rsidP="005C578A">
      <w:pPr>
        <w:pStyle w:val="Trnak"/>
        <w:rPr>
          <w:b/>
          <w:color w:val="262626" w:themeColor="text1" w:themeTint="D9"/>
          <w:sz w:val="144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144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HİPOTEZ</w:t>
      </w:r>
    </w:p>
    <w:p w:rsidR="005C578A" w:rsidRPr="002E3AEF" w:rsidRDefault="002E3AEF" w:rsidP="005C578A">
      <w:pPr>
        <w:rPr>
          <w:sz w:val="72"/>
        </w:rPr>
      </w:pPr>
      <w:r w:rsidRPr="002E3AEF">
        <w:rPr>
          <w:rFonts w:ascii="Trebuchet MS" w:hAnsi="Trebuchet MS"/>
          <w:color w:val="000000"/>
          <w:sz w:val="72"/>
          <w:szCs w:val="23"/>
          <w:shd w:val="clear" w:color="auto" w:fill="FFFFFF"/>
        </w:rPr>
        <w:t>Çelik bir bilyeyi manyetik zincirleme reaksiyonla belirli bir hedefe daha yüksek hızda göndermek için mıknatıs gücü önemlidir</w:t>
      </w:r>
    </w:p>
    <w:p w:rsidR="005C578A" w:rsidRPr="005C578A" w:rsidRDefault="005C578A" w:rsidP="005C578A"/>
    <w:p w:rsidR="00690473" w:rsidRPr="001B4934" w:rsidRDefault="00023B47" w:rsidP="001B4934">
      <w:pPr>
        <w:jc w:val="center"/>
        <w:rPr>
          <w:sz w:val="110"/>
          <w:szCs w:val="110"/>
        </w:rPr>
      </w:pPr>
      <w:r>
        <w:br w:type="page"/>
      </w:r>
    </w:p>
    <w:p w:rsidR="00023B47" w:rsidRPr="002E7FA6" w:rsidRDefault="00023B47" w:rsidP="002E7FA6">
      <w:r>
        <w:lastRenderedPageBreak/>
        <w:t xml:space="preserve"> </w:t>
      </w:r>
    </w:p>
    <w:p w:rsidR="00A06316" w:rsidRPr="00023B47" w:rsidRDefault="00A06316" w:rsidP="00A06316">
      <w:pPr>
        <w:pStyle w:val="Trnak"/>
        <w:rPr>
          <w:b/>
          <w:color w:val="262626" w:themeColor="text1" w:themeTint="D9"/>
          <w:sz w:val="18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23B47">
        <w:rPr>
          <w:b/>
          <w:color w:val="262626" w:themeColor="text1" w:themeTint="D9"/>
          <w:sz w:val="18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UYGULAMA ŞEKLİ</w:t>
      </w:r>
    </w:p>
    <w:p w:rsidR="00052467" w:rsidRPr="00690473" w:rsidRDefault="00690473" w:rsidP="00690473">
      <w:pPr>
        <w:pStyle w:val="NormalWeb"/>
        <w:spacing w:before="0" w:beforeAutospacing="0" w:after="0" w:afterAutospacing="0"/>
        <w:rPr>
          <w:sz w:val="52"/>
          <w:szCs w:val="52"/>
        </w:rPr>
      </w:pPr>
      <w:r w:rsidRPr="00690473">
        <w:rPr>
          <w:sz w:val="52"/>
          <w:szCs w:val="52"/>
        </w:rPr>
        <w:t xml:space="preserve"> </w:t>
      </w:r>
    </w:p>
    <w:p w:rsidR="00023B47" w:rsidRPr="00ED0E97" w:rsidRDefault="00BE5764" w:rsidP="002E6D62">
      <w:pPr>
        <w:jc w:val="center"/>
        <w:rPr>
          <w:sz w:val="48"/>
          <w:szCs w:val="48"/>
        </w:rPr>
      </w:pPr>
      <w:r w:rsidRPr="00ED0E97">
        <w:rPr>
          <w:rFonts w:ascii="Trebuchet MS" w:hAnsi="Trebuchet MS"/>
          <w:color w:val="000000"/>
          <w:sz w:val="48"/>
          <w:szCs w:val="48"/>
          <w:shd w:val="clear" w:color="auto" w:fill="FFFFFF"/>
        </w:rPr>
        <w:t xml:space="preserve">Gauss tüfeği" çelik bir bilyeyi manyetik zincirleme reaksiyonla belirli bir hedefe yüksek hızda </w:t>
      </w:r>
      <w:proofErr w:type="spellStart"/>
      <w:r w:rsidRPr="00ED0E97">
        <w:rPr>
          <w:rFonts w:ascii="Trebuchet MS" w:hAnsi="Trebuchet MS"/>
          <w:color w:val="000000"/>
          <w:sz w:val="48"/>
          <w:szCs w:val="48"/>
          <w:shd w:val="clear" w:color="auto" w:fill="FFFFFF"/>
        </w:rPr>
        <w:t>göndemeye</w:t>
      </w:r>
      <w:proofErr w:type="spellEnd"/>
      <w:r w:rsidRPr="00ED0E97">
        <w:rPr>
          <w:rFonts w:ascii="Trebuchet MS" w:hAnsi="Trebuchet MS"/>
          <w:color w:val="000000"/>
          <w:sz w:val="48"/>
          <w:szCs w:val="48"/>
          <w:shd w:val="clear" w:color="auto" w:fill="FFFFFF"/>
        </w:rPr>
        <w:t xml:space="preserve"> yarayan çok basit bir oyuncaktır. Bu oyuncağı yapmak ve çalışma mantığını kavramak çok kolay olup, oynaması ve izlemesi de bir o kadar zevklidir.</w:t>
      </w:r>
      <w:r w:rsidR="00ED0E97" w:rsidRPr="00ED0E97">
        <w:rPr>
          <w:rFonts w:ascii="Trebuchet MS" w:hAnsi="Trebuchet MS"/>
          <w:color w:val="000000"/>
          <w:sz w:val="48"/>
          <w:szCs w:val="48"/>
          <w:shd w:val="clear" w:color="auto" w:fill="FFFFFF"/>
        </w:rPr>
        <w:t xml:space="preserve"> Öncelikle ilk mı</w:t>
      </w:r>
      <w:r w:rsidR="00052467">
        <w:rPr>
          <w:rFonts w:ascii="Trebuchet MS" w:hAnsi="Trebuchet MS"/>
          <w:color w:val="000000"/>
          <w:sz w:val="48"/>
          <w:szCs w:val="48"/>
          <w:shd w:val="clear" w:color="auto" w:fill="FFFFFF"/>
        </w:rPr>
        <w:t>knatısı yapıştırmakla başladık</w:t>
      </w:r>
      <w:r w:rsidR="00ED0E97" w:rsidRPr="00ED0E97">
        <w:rPr>
          <w:rFonts w:ascii="Trebuchet MS" w:hAnsi="Trebuchet MS"/>
          <w:color w:val="000000"/>
          <w:sz w:val="48"/>
          <w:szCs w:val="48"/>
          <w:shd w:val="clear" w:color="auto" w:fill="FFFFFF"/>
        </w:rPr>
        <w:t>. Mıknatıslar</w:t>
      </w:r>
      <w:r w:rsidR="00052467">
        <w:rPr>
          <w:rFonts w:ascii="Trebuchet MS" w:hAnsi="Trebuchet MS"/>
          <w:color w:val="000000"/>
          <w:sz w:val="48"/>
          <w:szCs w:val="48"/>
          <w:shd w:val="clear" w:color="auto" w:fill="FFFFFF"/>
        </w:rPr>
        <w:t>ı yerleştirme konusunda özgür</w:t>
      </w:r>
      <w:r w:rsidR="00ED0E97" w:rsidRPr="00ED0E97">
        <w:rPr>
          <w:rFonts w:ascii="Trebuchet MS" w:hAnsi="Trebuchet MS"/>
          <w:color w:val="000000"/>
          <w:sz w:val="48"/>
          <w:szCs w:val="48"/>
          <w:shd w:val="clear" w:color="auto" w:fill="FFFFFF"/>
        </w:rPr>
        <w:t>üz, deneme yanılma yöntemiyle en uygun</w:t>
      </w:r>
      <w:r w:rsidR="00052467">
        <w:rPr>
          <w:rFonts w:ascii="Trebuchet MS" w:hAnsi="Trebuchet MS"/>
          <w:color w:val="000000"/>
          <w:sz w:val="48"/>
          <w:szCs w:val="48"/>
          <w:shd w:val="clear" w:color="auto" w:fill="FFFFFF"/>
        </w:rPr>
        <w:t xml:space="preserve"> aralığı kendiniz bulduk </w:t>
      </w:r>
      <w:r w:rsidR="00023B47" w:rsidRPr="00ED0E97">
        <w:rPr>
          <w:sz w:val="48"/>
          <w:szCs w:val="48"/>
        </w:rPr>
        <w:br w:type="page"/>
      </w:r>
    </w:p>
    <w:p w:rsidR="0026088D" w:rsidRPr="00E72D92" w:rsidRDefault="0026088D" w:rsidP="0026088D">
      <w:pPr>
        <w:pStyle w:val="Trnak"/>
        <w:rPr>
          <w:b/>
          <w:color w:val="262626" w:themeColor="text1" w:themeTint="D9"/>
          <w:sz w:val="146"/>
          <w:szCs w:val="14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72D92">
        <w:rPr>
          <w:b/>
          <w:color w:val="262626" w:themeColor="text1" w:themeTint="D9"/>
          <w:sz w:val="146"/>
          <w:szCs w:val="14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ÖNERİ ve BEKLENTİLER</w:t>
      </w:r>
    </w:p>
    <w:p w:rsidR="0026088D" w:rsidRDefault="002110F7" w:rsidP="0026088D">
      <w:pPr>
        <w:pStyle w:val="Trnak"/>
        <w:rPr>
          <w:sz w:val="92"/>
          <w:szCs w:val="92"/>
        </w:rPr>
      </w:pPr>
      <w:r>
        <w:rPr>
          <w:noProof/>
          <w:sz w:val="92"/>
          <w:szCs w:val="92"/>
          <w:lang w:eastAsia="tr-TR"/>
        </w:rPr>
        <w:drawing>
          <wp:inline distT="0" distB="0" distL="0" distR="0">
            <wp:extent cx="7400925" cy="2198311"/>
            <wp:effectExtent l="0" t="0" r="0" b="0"/>
            <wp:docPr id="3" name="Resim 3" descr="C:\Users\parlar\Downloads\1341687400_4900_92434579708_22257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lar\Downloads\1341687400_4900_92434579708_2225767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332" cy="219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8D" w:rsidRDefault="002110F7" w:rsidP="0026088D">
      <w:pPr>
        <w:pStyle w:val="Trnak"/>
        <w:rPr>
          <w:sz w:val="92"/>
          <w:szCs w:val="92"/>
        </w:rPr>
      </w:pPr>
      <w:r>
        <w:rPr>
          <w:sz w:val="92"/>
          <w:szCs w:val="92"/>
        </w:rPr>
        <w:t>Mıknatıslar ve bilyelerin boyutlarını değiştirerek kendi oyuncak tüfeğimizi yapabiliriz.</w:t>
      </w:r>
    </w:p>
    <w:p w:rsidR="007A78C2" w:rsidRDefault="007A78C2" w:rsidP="007A78C2"/>
    <w:p w:rsidR="007A78C2" w:rsidRDefault="007A78C2" w:rsidP="007A78C2"/>
    <w:p w:rsidR="007A78C2" w:rsidRPr="007A78C2" w:rsidRDefault="007A78C2" w:rsidP="007A78C2"/>
    <w:p w:rsidR="0026088D" w:rsidRDefault="0026088D" w:rsidP="0026088D">
      <w:pPr>
        <w:pStyle w:val="Trnak"/>
        <w:rPr>
          <w:b/>
          <w:color w:val="262626" w:themeColor="text1" w:themeTint="D9"/>
          <w:sz w:val="160"/>
          <w:szCs w:val="17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C578A">
        <w:rPr>
          <w:b/>
          <w:color w:val="262626" w:themeColor="text1" w:themeTint="D9"/>
          <w:sz w:val="160"/>
          <w:szCs w:val="17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KONU ARAŞTIRMASI</w:t>
      </w:r>
    </w:p>
    <w:p w:rsidR="0026088D" w:rsidRDefault="0026088D" w:rsidP="007A78C2">
      <w:pPr>
        <w:pStyle w:val="Trnak"/>
        <w:rPr>
          <w:rFonts w:ascii="Trebuchet MS" w:hAnsi="Trebuchet MS"/>
          <w:color w:val="333333"/>
        </w:rPr>
      </w:pPr>
      <w:r w:rsidRPr="005C578A">
        <w:rPr>
          <w:rFonts w:ascii="Trebuchet MS" w:eastAsia="Times New Roman" w:hAnsi="Trebuchet MS" w:cs="Times New Roman"/>
          <w:b/>
          <w:bCs/>
          <w:color w:val="CC3333"/>
          <w:kern w:val="36"/>
          <w:sz w:val="39"/>
          <w:szCs w:val="39"/>
          <w:lang w:eastAsia="tr-TR"/>
        </w:rPr>
        <w:br/>
      </w:r>
      <w:r w:rsidR="007A78C2">
        <w:rPr>
          <w:noProof/>
          <w:sz w:val="92"/>
          <w:szCs w:val="92"/>
          <w:lang w:eastAsia="tr-TR"/>
        </w:rPr>
        <w:drawing>
          <wp:inline distT="0" distB="0" distL="0" distR="0" wp14:anchorId="16A242F7" wp14:editId="69EFBDF1">
            <wp:extent cx="6015037" cy="1628591"/>
            <wp:effectExtent l="0" t="0" r="5080" b="0"/>
            <wp:docPr id="1" name="Resim 1" descr="C:\Users\parlar\Downloads\GA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lar\Downloads\GAUS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717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333333"/>
        </w:rPr>
        <w:t xml:space="preserve"> </w:t>
      </w:r>
    </w:p>
    <w:p w:rsidR="002E3AEF" w:rsidRDefault="007059A2" w:rsidP="007059A2">
      <w:pPr>
        <w:pStyle w:val="Trnak"/>
        <w:rPr>
          <w:b/>
          <w:color w:val="262626" w:themeColor="text1" w:themeTint="D9"/>
          <w:sz w:val="240"/>
          <w:szCs w:val="17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059A2">
        <w:rPr>
          <w:rFonts w:ascii="Helvetica" w:hAnsi="Helvetica" w:cs="Helvetica"/>
          <w:color w:val="797979"/>
          <w:sz w:val="48"/>
          <w:szCs w:val="32"/>
          <w:shd w:val="clear" w:color="auto" w:fill="FFFFFF"/>
        </w:rPr>
        <w:t xml:space="preserve">Gauss tüfeğinde mermiler </w:t>
      </w:r>
      <w:proofErr w:type="spellStart"/>
      <w:r w:rsidRPr="007059A2">
        <w:rPr>
          <w:rFonts w:ascii="Helvetica" w:hAnsi="Helvetica" w:cs="Helvetica"/>
          <w:color w:val="797979"/>
          <w:sz w:val="48"/>
          <w:szCs w:val="32"/>
          <w:shd w:val="clear" w:color="auto" w:fill="FFFFFF"/>
        </w:rPr>
        <w:t>hiper</w:t>
      </w:r>
      <w:proofErr w:type="spellEnd"/>
      <w:r w:rsidRPr="007059A2">
        <w:rPr>
          <w:rFonts w:ascii="Helvetica" w:hAnsi="Helvetica" w:cs="Helvetica"/>
          <w:color w:val="797979"/>
          <w:sz w:val="48"/>
          <w:szCs w:val="32"/>
          <w:shd w:val="clear" w:color="auto" w:fill="FFFFFF"/>
        </w:rPr>
        <w:t xml:space="preserve"> hızlandırma ile ışık hızına yaklaştırmak için elektro mıknatıslar kullanılmıştır. Mükemmel bir keskin nişancı silahıdır. Gauss tüfeği uzak mesafeden düşmanları avlayabilmeye olanak sağlar</w:t>
      </w:r>
    </w:p>
    <w:p w:rsidR="007059A2" w:rsidRDefault="007059A2" w:rsidP="007059A2"/>
    <w:p w:rsidR="007059A2" w:rsidRPr="007059A2" w:rsidRDefault="007059A2" w:rsidP="007059A2"/>
    <w:p w:rsidR="00A06316" w:rsidRPr="00023B47" w:rsidRDefault="00A06316" w:rsidP="00A06316">
      <w:pPr>
        <w:pStyle w:val="Trnak"/>
        <w:rPr>
          <w:b/>
          <w:color w:val="262626" w:themeColor="text1" w:themeTint="D9"/>
          <w:sz w:val="170"/>
          <w:szCs w:val="17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23B47">
        <w:rPr>
          <w:b/>
          <w:color w:val="262626" w:themeColor="text1" w:themeTint="D9"/>
          <w:sz w:val="170"/>
          <w:szCs w:val="17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ANALİZ SONUÇLARI</w:t>
      </w:r>
    </w:p>
    <w:p w:rsidR="001B4934" w:rsidRPr="007059A2" w:rsidRDefault="00052467" w:rsidP="00CC2D42">
      <w:pPr>
        <w:jc w:val="center"/>
        <w:rPr>
          <w:sz w:val="72"/>
          <w:szCs w:val="72"/>
        </w:rPr>
      </w:pPr>
      <w:r w:rsidRPr="007059A2">
        <w:rPr>
          <w:rFonts w:ascii="Helvetica" w:hAnsi="Helvetica" w:cs="Helvetica"/>
          <w:color w:val="404040"/>
          <w:sz w:val="72"/>
          <w:szCs w:val="72"/>
          <w:shd w:val="clear" w:color="auto" w:fill="F5F5F5"/>
        </w:rPr>
        <w:t xml:space="preserve">Deneyde gerçekleşen olayda bilyelerin hızlanmasında mıknatıslanma, zıt kutupların birbirini çekmesi, aynı kutupların birbirini itmesi, çizgisel momentumun korunumu ve sürtünme gibi konuları içermektedir. Deneydeki mıknatıs sayısı arttırılırsa bilyelere etki </w:t>
      </w:r>
      <w:r w:rsidR="007059A2" w:rsidRPr="007059A2">
        <w:rPr>
          <w:rFonts w:ascii="Helvetica" w:hAnsi="Helvetica" w:cs="Helvetica"/>
          <w:color w:val="404040"/>
          <w:sz w:val="72"/>
          <w:szCs w:val="72"/>
          <w:shd w:val="clear" w:color="auto" w:fill="F5F5F5"/>
        </w:rPr>
        <w:t>eden manyetik kuvvet artacak, dolayısıyla bilyeler giderek hızlanacaktır.</w:t>
      </w:r>
      <w:r w:rsidR="001B4934" w:rsidRPr="007059A2">
        <w:rPr>
          <w:sz w:val="72"/>
          <w:szCs w:val="72"/>
        </w:rPr>
        <w:br w:type="page"/>
      </w:r>
    </w:p>
    <w:p w:rsidR="001F2181" w:rsidRDefault="001F2181" w:rsidP="00A514CD">
      <w:pPr>
        <w:jc w:val="center"/>
      </w:pPr>
    </w:p>
    <w:p w:rsidR="00A06316" w:rsidRPr="00A06316" w:rsidRDefault="00A06316" w:rsidP="00A06316">
      <w:pPr>
        <w:jc w:val="center"/>
      </w:pPr>
    </w:p>
    <w:p w:rsidR="00A514CD" w:rsidRDefault="00A514CD" w:rsidP="001B4934">
      <w:pPr>
        <w:jc w:val="center"/>
      </w:pPr>
    </w:p>
    <w:p w:rsidR="00A06316" w:rsidRPr="00E72D92" w:rsidRDefault="00A06316" w:rsidP="00A06316">
      <w:pPr>
        <w:pStyle w:val="Trnak"/>
        <w:rPr>
          <w:b/>
          <w:color w:val="262626" w:themeColor="text1" w:themeTint="D9"/>
          <w:sz w:val="146"/>
          <w:szCs w:val="14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146"/>
          <w:szCs w:val="14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Proje Danışmanı</w:t>
      </w:r>
      <w:bookmarkStart w:id="0" w:name="_GoBack"/>
      <w:bookmarkEnd w:id="0"/>
    </w:p>
    <w:p w:rsidR="00A514CD" w:rsidRDefault="007059A2" w:rsidP="00A514CD">
      <w:pPr>
        <w:jc w:val="center"/>
        <w:rPr>
          <w:sz w:val="112"/>
          <w:szCs w:val="112"/>
        </w:rPr>
      </w:pPr>
      <w:r>
        <w:rPr>
          <w:sz w:val="112"/>
          <w:szCs w:val="112"/>
        </w:rPr>
        <w:t>MUSTAFA PARLAR</w:t>
      </w:r>
    </w:p>
    <w:p w:rsidR="00A06316" w:rsidRDefault="00A06316" w:rsidP="00A514CD">
      <w:pPr>
        <w:jc w:val="center"/>
        <w:rPr>
          <w:sz w:val="112"/>
          <w:szCs w:val="112"/>
        </w:rPr>
      </w:pPr>
      <w:r>
        <w:rPr>
          <w:b/>
          <w:color w:val="262626" w:themeColor="text1" w:themeTint="D9"/>
          <w:sz w:val="146"/>
          <w:szCs w:val="14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Projeyi Hazırlayanlar</w:t>
      </w:r>
    </w:p>
    <w:p w:rsidR="005C578A" w:rsidRDefault="007059A2" w:rsidP="00A514CD">
      <w:pPr>
        <w:jc w:val="center"/>
        <w:rPr>
          <w:sz w:val="112"/>
          <w:szCs w:val="112"/>
        </w:rPr>
      </w:pPr>
      <w:r>
        <w:rPr>
          <w:sz w:val="112"/>
          <w:szCs w:val="112"/>
        </w:rPr>
        <w:t>EMİNE ULUSOY</w:t>
      </w:r>
    </w:p>
    <w:p w:rsidR="005C578A" w:rsidRPr="005C578A" w:rsidRDefault="005C578A" w:rsidP="005C578A"/>
    <w:p w:rsidR="00023B47" w:rsidRPr="005C578A" w:rsidRDefault="00023B47" w:rsidP="005C578A">
      <w:pPr>
        <w:jc w:val="center"/>
        <w:rPr>
          <w:sz w:val="112"/>
          <w:szCs w:val="112"/>
        </w:rPr>
      </w:pPr>
    </w:p>
    <w:sectPr w:rsidR="00023B47" w:rsidRPr="005C578A" w:rsidSect="00CD38D3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60CB0"/>
    <w:multiLevelType w:val="hybridMultilevel"/>
    <w:tmpl w:val="D85017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D3"/>
    <w:rsid w:val="00023B47"/>
    <w:rsid w:val="0002503D"/>
    <w:rsid w:val="00052467"/>
    <w:rsid w:val="00071F1F"/>
    <w:rsid w:val="001B4934"/>
    <w:rsid w:val="001F2181"/>
    <w:rsid w:val="002110F7"/>
    <w:rsid w:val="0026088D"/>
    <w:rsid w:val="002E3AEF"/>
    <w:rsid w:val="002E4E1B"/>
    <w:rsid w:val="002E6D62"/>
    <w:rsid w:val="002E7FA6"/>
    <w:rsid w:val="003751A1"/>
    <w:rsid w:val="00450D95"/>
    <w:rsid w:val="005C578A"/>
    <w:rsid w:val="00690473"/>
    <w:rsid w:val="007059A2"/>
    <w:rsid w:val="007A78C2"/>
    <w:rsid w:val="007E13CC"/>
    <w:rsid w:val="008272C5"/>
    <w:rsid w:val="008A0EC6"/>
    <w:rsid w:val="009A4860"/>
    <w:rsid w:val="00A06316"/>
    <w:rsid w:val="00A472DD"/>
    <w:rsid w:val="00A514CD"/>
    <w:rsid w:val="00AE4012"/>
    <w:rsid w:val="00B46DC7"/>
    <w:rsid w:val="00BE5764"/>
    <w:rsid w:val="00CC2D42"/>
    <w:rsid w:val="00CD38D3"/>
    <w:rsid w:val="00E72D92"/>
    <w:rsid w:val="00ED0032"/>
    <w:rsid w:val="00ED0E97"/>
    <w:rsid w:val="00FB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rnak">
    <w:name w:val="Quote"/>
    <w:basedOn w:val="Normal"/>
    <w:next w:val="Normal"/>
    <w:link w:val="TrnakChar"/>
    <w:uiPriority w:val="29"/>
    <w:qFormat/>
    <w:rsid w:val="00CD38D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CD38D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6904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2">
    <w:name w:val="font2"/>
    <w:basedOn w:val="VarsaylanParagrafYazTipi"/>
    <w:rsid w:val="00690473"/>
  </w:style>
  <w:style w:type="character" w:styleId="Gl">
    <w:name w:val="Strong"/>
    <w:basedOn w:val="VarsaylanParagrafYazTipi"/>
    <w:uiPriority w:val="22"/>
    <w:qFormat/>
    <w:rsid w:val="00690473"/>
    <w:rPr>
      <w:b/>
      <w:bCs/>
    </w:rPr>
  </w:style>
  <w:style w:type="character" w:styleId="Kpr">
    <w:name w:val="Hyperlink"/>
    <w:basedOn w:val="VarsaylanParagrafYazTipi"/>
    <w:uiPriority w:val="99"/>
    <w:unhideWhenUsed/>
    <w:rsid w:val="00A514CD"/>
    <w:rPr>
      <w:color w:val="0563C1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BE5764"/>
  </w:style>
  <w:style w:type="paragraph" w:styleId="BalonMetni">
    <w:name w:val="Balloon Text"/>
    <w:basedOn w:val="Normal"/>
    <w:link w:val="BalonMetniChar"/>
    <w:uiPriority w:val="99"/>
    <w:semiHidden/>
    <w:unhideWhenUsed/>
    <w:rsid w:val="007A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7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rnak">
    <w:name w:val="Quote"/>
    <w:basedOn w:val="Normal"/>
    <w:next w:val="Normal"/>
    <w:link w:val="TrnakChar"/>
    <w:uiPriority w:val="29"/>
    <w:qFormat/>
    <w:rsid w:val="00CD38D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CD38D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6904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2">
    <w:name w:val="font2"/>
    <w:basedOn w:val="VarsaylanParagrafYazTipi"/>
    <w:rsid w:val="00690473"/>
  </w:style>
  <w:style w:type="character" w:styleId="Gl">
    <w:name w:val="Strong"/>
    <w:basedOn w:val="VarsaylanParagrafYazTipi"/>
    <w:uiPriority w:val="22"/>
    <w:qFormat/>
    <w:rsid w:val="00690473"/>
    <w:rPr>
      <w:b/>
      <w:bCs/>
    </w:rPr>
  </w:style>
  <w:style w:type="character" w:styleId="Kpr">
    <w:name w:val="Hyperlink"/>
    <w:basedOn w:val="VarsaylanParagrafYazTipi"/>
    <w:uiPriority w:val="99"/>
    <w:unhideWhenUsed/>
    <w:rsid w:val="00A514CD"/>
    <w:rPr>
      <w:color w:val="0563C1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BE5764"/>
  </w:style>
  <w:style w:type="paragraph" w:styleId="BalonMetni">
    <w:name w:val="Balloon Text"/>
    <w:basedOn w:val="Normal"/>
    <w:link w:val="BalonMetniChar"/>
    <w:uiPriority w:val="99"/>
    <w:semiHidden/>
    <w:unhideWhenUsed/>
    <w:rsid w:val="007A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7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92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43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3696">
                  <w:marLeft w:val="0"/>
                  <w:marRight w:val="0"/>
                  <w:marTop w:val="0"/>
                  <w:marBottom w:val="30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  <w:divsChild>
                    <w:div w:id="11495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2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parlar</cp:lastModifiedBy>
  <cp:revision>3</cp:revision>
  <cp:lastPrinted>2015-05-11T06:25:00Z</cp:lastPrinted>
  <dcterms:created xsi:type="dcterms:W3CDTF">2015-05-25T09:04:00Z</dcterms:created>
  <dcterms:modified xsi:type="dcterms:W3CDTF">2015-05-25T09:17:00Z</dcterms:modified>
</cp:coreProperties>
</file>